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720B" w14:textId="77777777" w:rsidR="004C4308" w:rsidRPr="004C4308" w:rsidRDefault="004C4308" w:rsidP="004C4308">
      <w:pPr>
        <w:spacing w:after="0" w:line="240" w:lineRule="auto"/>
        <w:jc w:val="center"/>
        <w:rPr>
          <w:rFonts w:ascii="Times" w:eastAsia="Times" w:hAnsi="Times" w:cs="Times New Roman"/>
          <w:b/>
          <w:sz w:val="24"/>
          <w:szCs w:val="20"/>
        </w:rPr>
      </w:pPr>
      <w:r w:rsidRPr="004C4308">
        <w:rPr>
          <w:rFonts w:ascii="Times" w:eastAsia="Times" w:hAnsi="Times" w:cs="Times New Roman"/>
          <w:b/>
          <w:sz w:val="24"/>
          <w:szCs w:val="20"/>
        </w:rPr>
        <w:t xml:space="preserve">This AHA is provided as an example of content to consider during development of </w:t>
      </w:r>
      <w:proofErr w:type="gramStart"/>
      <w:r w:rsidRPr="004C4308">
        <w:rPr>
          <w:rFonts w:ascii="Times" w:eastAsia="Times" w:hAnsi="Times" w:cs="Times New Roman"/>
          <w:b/>
          <w:sz w:val="24"/>
          <w:szCs w:val="20"/>
        </w:rPr>
        <w:t>project-specific</w:t>
      </w:r>
      <w:proofErr w:type="gramEnd"/>
      <w:r w:rsidRPr="004C4308">
        <w:rPr>
          <w:rFonts w:ascii="Times" w:eastAsia="Times" w:hAnsi="Times" w:cs="Times New Roman"/>
          <w:b/>
          <w:sz w:val="24"/>
          <w:szCs w:val="20"/>
        </w:rPr>
        <w:t xml:space="preserve"> AHAs for like activities</w:t>
      </w:r>
    </w:p>
    <w:p w14:paraId="5B05EAFF" w14:textId="77777777" w:rsidR="004C4308" w:rsidRDefault="004C430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0"/>
      </w:tblGrid>
      <w:tr w:rsidR="00691F18" w:rsidRPr="00927FE9" w14:paraId="59E8820D" w14:textId="77777777" w:rsidTr="00927FE9">
        <w:tc>
          <w:tcPr>
            <w:tcW w:w="5000" w:type="pct"/>
            <w:tcBorders>
              <w:top w:val="single" w:sz="4" w:space="0" w:color="auto"/>
            </w:tcBorders>
          </w:tcPr>
          <w:p w14:paraId="4EBEB8A7" w14:textId="77777777" w:rsidR="00691F18" w:rsidRPr="00927FE9" w:rsidRDefault="00691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b/>
                <w:sz w:val="20"/>
                <w:szCs w:val="20"/>
              </w:rPr>
              <w:t>Activity</w:t>
            </w: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5753CD3" w14:textId="77777777" w:rsidR="0002238B" w:rsidRPr="002B136A" w:rsidRDefault="0002238B" w:rsidP="000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Crane</w:t>
            </w:r>
            <w:r w:rsidRPr="002B136A">
              <w:rPr>
                <w:rFonts w:ascii="Times New Roman" w:hAnsi="Times New Roman" w:cs="Times New Roman"/>
                <w:sz w:val="20"/>
                <w:szCs w:val="20"/>
              </w:rPr>
              <w:t xml:space="preserve"> Safety following OSHA 1926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Subpart CC</w:t>
            </w:r>
          </w:p>
          <w:p w14:paraId="05BEB3A4" w14:textId="22878F9F" w:rsidR="00691F18" w:rsidRPr="00927FE9" w:rsidRDefault="00691F18" w:rsidP="00691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Hois</w:t>
            </w:r>
            <w:r w:rsidR="0002238B">
              <w:rPr>
                <w:rFonts w:ascii="Times New Roman" w:hAnsi="Times New Roman" w:cs="Times New Roman"/>
                <w:sz w:val="20"/>
                <w:szCs w:val="20"/>
              </w:rPr>
              <w:t>ting</w:t>
            </w: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gramStart"/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Rigging</w:t>
            </w:r>
            <w:proofErr w:type="gramEnd"/>
            <w:r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 following OSHA 1926</w:t>
            </w:r>
            <w:r w:rsidR="0002238B">
              <w:rPr>
                <w:rFonts w:ascii="Times New Roman" w:hAnsi="Times New Roman" w:cs="Times New Roman"/>
                <w:sz w:val="20"/>
                <w:szCs w:val="20"/>
              </w:rPr>
              <w:t xml:space="preserve"> Subpart R</w:t>
            </w:r>
          </w:p>
          <w:p w14:paraId="7FFE4D4D" w14:textId="77777777" w:rsidR="00691F18" w:rsidRPr="00927FE9" w:rsidRDefault="00691F18" w:rsidP="000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D208F6" w14:textId="77777777" w:rsidR="00F26014" w:rsidRPr="00927FE9" w:rsidRDefault="00F26014" w:rsidP="00691F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38"/>
        <w:gridCol w:w="4556"/>
        <w:gridCol w:w="5396"/>
      </w:tblGrid>
      <w:tr w:rsidR="008E49AB" w:rsidRPr="00927FE9" w14:paraId="46D14070" w14:textId="77777777" w:rsidTr="00927FE9">
        <w:tc>
          <w:tcPr>
            <w:tcW w:w="5000" w:type="pct"/>
            <w:gridSpan w:val="3"/>
            <w:shd w:val="clear" w:color="auto" w:fill="F2F2F2" w:themeFill="background1" w:themeFillShade="F2"/>
          </w:tcPr>
          <w:p w14:paraId="5FAE8FD8" w14:textId="77777777" w:rsidR="008E49AB" w:rsidRPr="00927FE9" w:rsidRDefault="008E49AB" w:rsidP="00823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HAZARDS</w:t>
            </w:r>
          </w:p>
        </w:tc>
      </w:tr>
      <w:tr w:rsidR="008E49AB" w:rsidRPr="00927FE9" w14:paraId="6012B140" w14:textId="77777777" w:rsidTr="00927FE9">
        <w:tc>
          <w:tcPr>
            <w:tcW w:w="1542" w:type="pct"/>
            <w:shd w:val="clear" w:color="auto" w:fill="F2F2F2" w:themeFill="background1" w:themeFillShade="F2"/>
          </w:tcPr>
          <w:p w14:paraId="64A1E2E6" w14:textId="7E5F3C51" w:rsidR="008E49AB" w:rsidRPr="00927FE9" w:rsidRDefault="008E49AB" w:rsidP="008E4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JOB STEP</w:t>
            </w:r>
          </w:p>
        </w:tc>
        <w:tc>
          <w:tcPr>
            <w:tcW w:w="1583" w:type="pct"/>
            <w:shd w:val="clear" w:color="auto" w:fill="F2F2F2" w:themeFill="background1" w:themeFillShade="F2"/>
          </w:tcPr>
          <w:p w14:paraId="318A8612" w14:textId="41EEB9EB" w:rsidR="008E49AB" w:rsidRPr="00927FE9" w:rsidRDefault="008E49AB" w:rsidP="008E4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HAZARDS</w:t>
            </w:r>
          </w:p>
        </w:tc>
        <w:tc>
          <w:tcPr>
            <w:tcW w:w="1875" w:type="pct"/>
            <w:shd w:val="clear" w:color="auto" w:fill="F2F2F2" w:themeFill="background1" w:themeFillShade="F2"/>
          </w:tcPr>
          <w:p w14:paraId="2A462553" w14:textId="0AF523D3" w:rsidR="008E49AB" w:rsidRPr="00927FE9" w:rsidRDefault="008E49AB" w:rsidP="00823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ACTIONS TO ELIMINATE OR</w:t>
            </w:r>
            <w:r w:rsidR="00823379" w:rsidRPr="00927F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27F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MINIMIZE</w:t>
            </w:r>
            <w:r w:rsidR="00823379" w:rsidRPr="00927F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27F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EACH HAZARD</w:t>
            </w:r>
          </w:p>
        </w:tc>
      </w:tr>
      <w:tr w:rsidR="008A1472" w:rsidRPr="00927FE9" w14:paraId="494AC815" w14:textId="77777777" w:rsidTr="00927FE9">
        <w:tc>
          <w:tcPr>
            <w:tcW w:w="1542" w:type="pct"/>
          </w:tcPr>
          <w:p w14:paraId="1981ADC8" w14:textId="4F42B25D" w:rsidR="008A1472" w:rsidRPr="00927FE9" w:rsidRDefault="006A5CED" w:rsidP="008A147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Preparation</w:t>
            </w:r>
          </w:p>
        </w:tc>
        <w:tc>
          <w:tcPr>
            <w:tcW w:w="1583" w:type="pct"/>
          </w:tcPr>
          <w:p w14:paraId="5E9A26A5" w14:textId="3946F7F6" w:rsidR="004C4308" w:rsidRDefault="004C4308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Unpreparedness</w:t>
            </w:r>
          </w:p>
          <w:p w14:paraId="3ACC83DC" w14:textId="77777777" w:rsidR="004C4308" w:rsidRDefault="004C4308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D8FF4" w14:textId="439B605C" w:rsidR="008A1472" w:rsidRPr="00927FE9" w:rsidRDefault="008A1472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Weather</w:t>
            </w:r>
          </w:p>
          <w:p w14:paraId="769EFAED" w14:textId="77777777" w:rsidR="008A1472" w:rsidRPr="00927FE9" w:rsidRDefault="008A1472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D2363" w14:textId="77777777" w:rsidR="004C4308" w:rsidRDefault="004C4308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227DA" w14:textId="77777777" w:rsidR="004C4308" w:rsidRDefault="004C4308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A0327" w14:textId="0479293B" w:rsidR="008A1472" w:rsidRPr="00927FE9" w:rsidRDefault="008A1472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Unstable Ground</w:t>
            </w:r>
          </w:p>
          <w:p w14:paraId="33BB8D5D" w14:textId="77777777" w:rsidR="008A1472" w:rsidRPr="00927FE9" w:rsidRDefault="008A1472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75664" w14:textId="77777777" w:rsidR="004C4308" w:rsidRDefault="004C4308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5A653" w14:textId="77777777" w:rsidR="004C4308" w:rsidRDefault="004C4308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49F82" w14:textId="4B96E578" w:rsidR="008A1472" w:rsidRPr="00927FE9" w:rsidRDefault="00050F07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Utilit</w:t>
            </w:r>
            <w:r w:rsidR="00940838" w:rsidRPr="00927FE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 contact or collapse</w:t>
            </w:r>
          </w:p>
        </w:tc>
        <w:tc>
          <w:tcPr>
            <w:tcW w:w="1875" w:type="pct"/>
          </w:tcPr>
          <w:p w14:paraId="6833C20C" w14:textId="2268B9CB" w:rsidR="00225A50" w:rsidRPr="00927FE9" w:rsidRDefault="00B77830" w:rsidP="008E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 and document a lift plan.</w:t>
            </w:r>
          </w:p>
          <w:p w14:paraId="04A7A00C" w14:textId="77777777" w:rsidR="00225A50" w:rsidRPr="00927FE9" w:rsidRDefault="00225A50" w:rsidP="008E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BD114" w14:textId="2FFEEE5D" w:rsidR="00AD7867" w:rsidRPr="00927FE9" w:rsidRDefault="006A5CED" w:rsidP="00243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to monitor the</w:t>
            </w: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F07" w:rsidRPr="00927FE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D7867"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eather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 forecast</w:t>
            </w: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7867"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to determine </w:t>
            </w:r>
            <w:r w:rsidR="00050F07" w:rsidRPr="00927FE9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AD7867"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 conditions </w:t>
            </w:r>
            <w:r w:rsidR="00050F07"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will be safe </w:t>
            </w:r>
            <w:r w:rsidR="00AD7867"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 w:rsidR="00050F07"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AD7867" w:rsidRPr="00927FE9">
              <w:rPr>
                <w:rFonts w:ascii="Times New Roman" w:hAnsi="Times New Roman" w:cs="Times New Roman"/>
                <w:sz w:val="20"/>
                <w:szCs w:val="20"/>
              </w:rPr>
              <w:t>lift.</w:t>
            </w:r>
            <w:r w:rsidR="002436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Establish weather-related lift restrictions.  </w:t>
            </w:r>
          </w:p>
          <w:p w14:paraId="72A0533D" w14:textId="77777777" w:rsidR="00AD7867" w:rsidRPr="00927FE9" w:rsidRDefault="00AD7867" w:rsidP="008E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16BB4" w14:textId="2FD45CBD" w:rsidR="00AD7867" w:rsidRPr="00927FE9" w:rsidRDefault="006A5CED" w:rsidP="008E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Determine if</w:t>
            </w:r>
            <w:r w:rsidR="00AD7867"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 conditions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will be</w:t>
            </w:r>
            <w:r w:rsidR="00AD7867"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 firm, stable, 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adequately</w:t>
            </w:r>
            <w:r w:rsidR="00AD7867"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 drained.</w:t>
            </w:r>
          </w:p>
          <w:p w14:paraId="6B994CC8" w14:textId="4E959D94" w:rsidR="00AD7867" w:rsidRPr="00927FE9" w:rsidRDefault="00AD7867" w:rsidP="008E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80D81" w14:textId="41AA3829" w:rsidR="00AD7867" w:rsidRPr="00927FE9" w:rsidRDefault="00AD7867" w:rsidP="008E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Determine if there are utilities present in the work area whether they are above or below ground.</w:t>
            </w:r>
          </w:p>
        </w:tc>
      </w:tr>
      <w:tr w:rsidR="008A1472" w:rsidRPr="00927FE9" w14:paraId="2D0C77FA" w14:textId="77777777" w:rsidTr="00927FE9">
        <w:tc>
          <w:tcPr>
            <w:tcW w:w="1542" w:type="pct"/>
          </w:tcPr>
          <w:p w14:paraId="5A77EEE4" w14:textId="470A4FA9" w:rsidR="008A1472" w:rsidRPr="00927FE9" w:rsidRDefault="008A1472" w:rsidP="008A147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PPE</w:t>
            </w:r>
          </w:p>
        </w:tc>
        <w:tc>
          <w:tcPr>
            <w:tcW w:w="1583" w:type="pct"/>
          </w:tcPr>
          <w:p w14:paraId="78A9EAB1" w14:textId="77777777" w:rsidR="008A1472" w:rsidRPr="00927FE9" w:rsidRDefault="008A1472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Cuts and Abrasions</w:t>
            </w:r>
          </w:p>
          <w:p w14:paraId="1BE3AAAE" w14:textId="77777777" w:rsidR="008A1472" w:rsidRPr="00927FE9" w:rsidRDefault="008A1472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1D7EA" w14:textId="77777777" w:rsidR="008A1472" w:rsidRPr="00927FE9" w:rsidRDefault="008A1472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Overhead Hazards</w:t>
            </w:r>
          </w:p>
          <w:p w14:paraId="480F36F7" w14:textId="77777777" w:rsidR="008A1472" w:rsidRPr="00927FE9" w:rsidRDefault="008A1472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2B2F1" w14:textId="77777777" w:rsidR="008A1472" w:rsidRPr="00927FE9" w:rsidRDefault="008A1472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Foot Injury</w:t>
            </w:r>
          </w:p>
          <w:p w14:paraId="4B64D2B4" w14:textId="77777777" w:rsidR="008A1472" w:rsidRPr="00927FE9" w:rsidRDefault="008A1472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47B4A" w14:textId="77777777" w:rsidR="008A1472" w:rsidRPr="00927FE9" w:rsidRDefault="008A1472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Personnel Visibility</w:t>
            </w:r>
          </w:p>
          <w:p w14:paraId="101BCF6F" w14:textId="77777777" w:rsidR="008A1472" w:rsidRPr="00927FE9" w:rsidRDefault="008A1472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494D1" w14:textId="4CD70470" w:rsidR="008A1472" w:rsidRPr="00927FE9" w:rsidRDefault="008A1472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Eye Injury</w:t>
            </w:r>
          </w:p>
        </w:tc>
        <w:tc>
          <w:tcPr>
            <w:tcW w:w="1875" w:type="pct"/>
          </w:tcPr>
          <w:p w14:paraId="7D0B1F7F" w14:textId="03DD8515" w:rsidR="008A1472" w:rsidRDefault="008A1472" w:rsidP="008E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Long pants</w:t>
            </w:r>
            <w:r w:rsidR="004C4308">
              <w:rPr>
                <w:rFonts w:ascii="Times New Roman" w:hAnsi="Times New Roman" w:cs="Times New Roman"/>
                <w:sz w:val="20"/>
                <w:szCs w:val="20"/>
              </w:rPr>
              <w:t xml:space="preserve"> and w</w:t>
            </w:r>
            <w:r w:rsidR="004C4308" w:rsidRPr="00102299">
              <w:rPr>
                <w:rFonts w:ascii="Times New Roman" w:hAnsi="Times New Roman" w:cs="Times New Roman"/>
                <w:sz w:val="20"/>
                <w:szCs w:val="20"/>
              </w:rPr>
              <w:t xml:space="preserve">ork </w:t>
            </w:r>
            <w:r w:rsidR="004C430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4C4308" w:rsidRPr="00102299">
              <w:rPr>
                <w:rFonts w:ascii="Times New Roman" w:hAnsi="Times New Roman" w:cs="Times New Roman"/>
                <w:sz w:val="20"/>
                <w:szCs w:val="20"/>
              </w:rPr>
              <w:t xml:space="preserve">loves, as </w:t>
            </w:r>
            <w:r w:rsidR="004C4308">
              <w:rPr>
                <w:rFonts w:ascii="Times New Roman" w:hAnsi="Times New Roman" w:cs="Times New Roman"/>
                <w:sz w:val="20"/>
                <w:szCs w:val="20"/>
              </w:rPr>
              <w:t>needed.</w:t>
            </w:r>
          </w:p>
          <w:p w14:paraId="6EB23FA2" w14:textId="77777777" w:rsidR="004C4308" w:rsidRPr="00927FE9" w:rsidRDefault="004C4308" w:rsidP="008E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0F977" w14:textId="7F32CF0E" w:rsidR="008A1472" w:rsidRPr="00927FE9" w:rsidRDefault="008A1472" w:rsidP="008E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Hardhat</w:t>
            </w:r>
          </w:p>
          <w:p w14:paraId="720F98C4" w14:textId="77777777" w:rsidR="004C4308" w:rsidRDefault="004C4308" w:rsidP="008E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C49A3" w14:textId="09BEA6BF" w:rsidR="008A1472" w:rsidRPr="00927FE9" w:rsidRDefault="008A1472" w:rsidP="008E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Safety toed shoe</w:t>
            </w:r>
          </w:p>
          <w:p w14:paraId="62F961F4" w14:textId="77777777" w:rsidR="004C4308" w:rsidRDefault="004C4308" w:rsidP="008E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C0790" w14:textId="04D18C77" w:rsidR="008A1472" w:rsidRPr="00927FE9" w:rsidRDefault="008A1472" w:rsidP="008E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Class II Safety Vests, Class III if working in </w:t>
            </w:r>
            <w:r w:rsidR="00B77830" w:rsidRPr="00B77830">
              <w:rPr>
                <w:rFonts w:ascii="Times New Roman" w:hAnsi="Times New Roman" w:cs="Times New Roman"/>
                <w:sz w:val="20"/>
                <w:szCs w:val="20"/>
              </w:rPr>
              <w:t>traffic.</w:t>
            </w:r>
          </w:p>
          <w:p w14:paraId="73C40355" w14:textId="77777777" w:rsidR="004C4308" w:rsidRDefault="004C4308" w:rsidP="008E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DF6A9" w14:textId="6E52456C" w:rsidR="008A1472" w:rsidRPr="00927FE9" w:rsidRDefault="008A1472" w:rsidP="008E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Safety Glasses</w:t>
            </w:r>
          </w:p>
        </w:tc>
      </w:tr>
      <w:tr w:rsidR="008E49AB" w:rsidRPr="00927FE9" w14:paraId="5FC28E2A" w14:textId="77777777" w:rsidTr="00927FE9">
        <w:tc>
          <w:tcPr>
            <w:tcW w:w="1542" w:type="pct"/>
          </w:tcPr>
          <w:p w14:paraId="4826C4C2" w14:textId="653E4023" w:rsidR="008E49AB" w:rsidRPr="00927FE9" w:rsidRDefault="00281DC5" w:rsidP="008F7D2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Setup</w:t>
            </w:r>
          </w:p>
        </w:tc>
        <w:tc>
          <w:tcPr>
            <w:tcW w:w="1583" w:type="pct"/>
          </w:tcPr>
          <w:p w14:paraId="40FD2074" w14:textId="202F5AF4" w:rsidR="00B77830" w:rsidRDefault="00B77830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Unpreparedness</w:t>
            </w:r>
          </w:p>
          <w:p w14:paraId="0669BC78" w14:textId="0E2604BA" w:rsidR="00B77830" w:rsidRDefault="00B77830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004A6" w14:textId="7C748C91" w:rsidR="00B77830" w:rsidRDefault="00B77830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18725" w14:textId="71944CE7" w:rsidR="00B77830" w:rsidRDefault="00B77830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3704C" w14:textId="77777777" w:rsidR="0024363B" w:rsidRDefault="0024363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74EAF" w14:textId="77777777" w:rsidR="0024363B" w:rsidRDefault="0024363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63C6A" w14:textId="77777777" w:rsidR="0024363B" w:rsidRDefault="0024363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03C71" w14:textId="77777777" w:rsidR="0024363B" w:rsidRDefault="0024363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0F9BB" w14:textId="77777777" w:rsidR="0024363B" w:rsidRDefault="0024363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AD8AD" w14:textId="77777777" w:rsidR="0024363B" w:rsidRDefault="0024363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73553" w14:textId="5512F196" w:rsidR="00B77830" w:rsidRDefault="00033E4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Unrestricted access</w:t>
            </w:r>
          </w:p>
          <w:p w14:paraId="39F45FCC" w14:textId="41231BC9" w:rsidR="00033E4B" w:rsidRDefault="00033E4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DCA1A" w14:textId="77777777" w:rsidR="00033E4B" w:rsidRDefault="00033E4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D06A7" w14:textId="77777777" w:rsidR="00033E4B" w:rsidRPr="00927FE9" w:rsidRDefault="00033E4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29164" w14:textId="50AEBA2A" w:rsidR="00033E4B" w:rsidRDefault="00033E4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D2106" w14:textId="77777777" w:rsidR="0024363B" w:rsidRDefault="0024363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26895" w14:textId="77777777" w:rsidR="0024363B" w:rsidRDefault="0024363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C8145" w14:textId="7A2C4DBA" w:rsidR="008F7D28" w:rsidRPr="00927FE9" w:rsidRDefault="008F7D28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Damaged Equipment</w:t>
            </w:r>
          </w:p>
          <w:p w14:paraId="35435624" w14:textId="77777777" w:rsidR="008F7D28" w:rsidRPr="00927FE9" w:rsidRDefault="008F7D28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92104" w14:textId="77777777" w:rsidR="004C4308" w:rsidRDefault="004C4308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82DC6" w14:textId="77777777" w:rsidR="004C4308" w:rsidRDefault="004C4308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C2D97" w14:textId="77777777" w:rsidR="004C4308" w:rsidRDefault="004C4308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76E53" w14:textId="77777777" w:rsidR="004C4308" w:rsidRDefault="004C4308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4F0EB" w14:textId="77777777" w:rsidR="004C4308" w:rsidRDefault="004C4308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31F53" w14:textId="77777777" w:rsidR="00B77830" w:rsidRDefault="00B77830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D25E8" w14:textId="77777777" w:rsidR="00033E4B" w:rsidRDefault="00033E4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3E385" w14:textId="302126DE" w:rsidR="00644489" w:rsidRPr="00927FE9" w:rsidRDefault="00644489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Pinch Points</w:t>
            </w:r>
            <w:r w:rsidR="00B778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Crushing</w:t>
            </w:r>
          </w:p>
          <w:p w14:paraId="4098274E" w14:textId="77777777" w:rsidR="00644489" w:rsidRPr="00927FE9" w:rsidRDefault="00644489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5D89C" w14:textId="77777777" w:rsidR="00B77830" w:rsidRDefault="00B77830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F0419" w14:textId="1D3221F0" w:rsidR="00532ED9" w:rsidRDefault="00532ED9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CA9C3" w14:textId="3D9BAF91" w:rsidR="00532ED9" w:rsidRDefault="00532ED9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B2A71" w14:textId="77777777" w:rsidR="00532ED9" w:rsidRPr="00927FE9" w:rsidRDefault="00532ED9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A7A86" w14:textId="2DB1CC81" w:rsidR="00644489" w:rsidRDefault="00B77830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Trips</w:t>
            </w:r>
          </w:p>
          <w:p w14:paraId="18FF3E0B" w14:textId="6B44B09A" w:rsidR="00B77830" w:rsidRDefault="00B77830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80426" w14:textId="77777777" w:rsidR="00B77830" w:rsidRPr="00927FE9" w:rsidRDefault="00B77830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64207" w14:textId="77777777" w:rsidR="006A5CED" w:rsidRPr="00C72EED" w:rsidRDefault="006A5CED" w:rsidP="006A5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ED">
              <w:rPr>
                <w:rFonts w:ascii="Times New Roman" w:hAnsi="Times New Roman" w:cs="Times New Roman"/>
                <w:sz w:val="20"/>
                <w:szCs w:val="20"/>
              </w:rPr>
              <w:t>Sprains and strains from lifting</w:t>
            </w:r>
          </w:p>
          <w:p w14:paraId="70BD09F6" w14:textId="77777777" w:rsidR="006A5CED" w:rsidRDefault="006A5CED" w:rsidP="00B77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D2B38" w14:textId="77777777" w:rsidR="006A5CED" w:rsidRDefault="006A5CED" w:rsidP="00B77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C05E4" w14:textId="684B2F91" w:rsidR="006A5CED" w:rsidRDefault="006A5CED" w:rsidP="00B77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CBDD8" w14:textId="0CF565F6" w:rsidR="00E3051B" w:rsidRDefault="00E3051B" w:rsidP="00B77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550AE" w14:textId="77777777" w:rsidR="00E3051B" w:rsidRDefault="00E3051B" w:rsidP="00B77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65CDF" w14:textId="6C2F99CC" w:rsidR="00B77830" w:rsidRPr="006928D9" w:rsidRDefault="00B77830" w:rsidP="00B7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Falls/</w:t>
            </w:r>
            <w:r w:rsidRPr="006928D9">
              <w:rPr>
                <w:rFonts w:ascii="Times New Roman" w:hAnsi="Times New Roman" w:cs="Times New Roman"/>
                <w:sz w:val="20"/>
                <w:szCs w:val="20"/>
              </w:rPr>
              <w:t xml:space="preserve">Working at </w:t>
            </w:r>
            <w:proofErr w:type="gramStart"/>
            <w:r w:rsidRPr="006928D9">
              <w:rPr>
                <w:rFonts w:ascii="Times New Roman" w:hAnsi="Times New Roman" w:cs="Times New Roman"/>
                <w:sz w:val="20"/>
                <w:szCs w:val="20"/>
              </w:rPr>
              <w:t>heights</w:t>
            </w:r>
            <w:proofErr w:type="gramEnd"/>
          </w:p>
          <w:p w14:paraId="5157D72E" w14:textId="5F25877D" w:rsidR="00B77830" w:rsidRDefault="00B77830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9BE94" w14:textId="3F03CFF0" w:rsidR="00B77830" w:rsidRDefault="00B77830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CF2FC" w14:textId="634812D5" w:rsidR="006A5CED" w:rsidRDefault="006A5CED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Contact with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powerlines</w:t>
            </w:r>
            <w:proofErr w:type="gramEnd"/>
          </w:p>
          <w:p w14:paraId="27154074" w14:textId="77777777" w:rsidR="006A5CED" w:rsidRDefault="006A5CED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0F8A6" w14:textId="763AA45B" w:rsidR="0024363B" w:rsidRDefault="0024363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023B4" w14:textId="403BE5A3" w:rsidR="0024363B" w:rsidRDefault="0024363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582D8" w14:textId="4C75292D" w:rsidR="0024363B" w:rsidRDefault="0024363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97937" w14:textId="0D23AD5D" w:rsidR="0024363B" w:rsidRDefault="0024363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E8AA6" w14:textId="77777777" w:rsidR="0024363B" w:rsidRPr="00927FE9" w:rsidRDefault="0024363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35120" w14:textId="54C42A22" w:rsidR="00644489" w:rsidRDefault="0024363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Ground stability/access issues</w:t>
            </w:r>
          </w:p>
          <w:p w14:paraId="305BDC96" w14:textId="77777777" w:rsidR="00033E4B" w:rsidRDefault="00033E4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7B0F5" w14:textId="77777777" w:rsidR="00033E4B" w:rsidRDefault="00033E4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AA301" w14:textId="4BE405F5" w:rsidR="00033E4B" w:rsidRDefault="00033E4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55E40" w14:textId="0868A68E" w:rsidR="0002238B" w:rsidRDefault="0002238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A3C06" w14:textId="77777777" w:rsidR="0002238B" w:rsidRDefault="0002238B" w:rsidP="0010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BA050" w14:textId="74D233A1" w:rsidR="00033E4B" w:rsidRPr="00927FE9" w:rsidRDefault="00E3051B" w:rsidP="000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Poor communication</w:t>
            </w:r>
          </w:p>
        </w:tc>
        <w:tc>
          <w:tcPr>
            <w:tcW w:w="1875" w:type="pct"/>
          </w:tcPr>
          <w:p w14:paraId="559F0A9E" w14:textId="19267840" w:rsidR="0024363B" w:rsidRDefault="00B77830" w:rsidP="00B7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Review and verify the lift plan, and ensure the correct equipment is on site with the appropriate capacity to lift the load</w:t>
            </w:r>
            <w:r w:rsidRPr="004663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36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4363B" w:rsidRPr="0024363B">
              <w:rPr>
                <w:rFonts w:ascii="Times New Roman" w:hAnsi="Times New Roman" w:cs="Times New Roman"/>
                <w:sz w:val="20"/>
                <w:szCs w:val="20"/>
              </w:rPr>
              <w:t>Verify loads per the accepted lift plan.</w:t>
            </w:r>
            <w:r w:rsidR="0024363B">
              <w:rPr>
                <w:rFonts w:ascii="Times New Roman" w:hAnsi="Times New Roman" w:cs="Times New Roman"/>
                <w:sz w:val="20"/>
                <w:szCs w:val="20"/>
              </w:rPr>
              <w:t xml:space="preserve">  Verify </w:t>
            </w:r>
            <w:r w:rsidR="0024363B" w:rsidRPr="0024363B">
              <w:rPr>
                <w:rFonts w:ascii="Times New Roman" w:hAnsi="Times New Roman" w:cs="Times New Roman"/>
                <w:sz w:val="20"/>
                <w:szCs w:val="20"/>
              </w:rPr>
              <w:t>appropriate rigging that is compatible with the load to be lifted.</w:t>
            </w:r>
          </w:p>
          <w:p w14:paraId="7B871781" w14:textId="77777777" w:rsidR="0024363B" w:rsidRDefault="0024363B" w:rsidP="00B7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096C8" w14:textId="0ED3E7BB" w:rsidR="00B77830" w:rsidRPr="00E91443" w:rsidRDefault="0024363B" w:rsidP="00B7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63B">
              <w:rPr>
                <w:rFonts w:ascii="Times New Roman" w:hAnsi="Times New Roman" w:cs="Times New Roman"/>
                <w:sz w:val="20"/>
                <w:szCs w:val="20"/>
              </w:rPr>
              <w:t xml:space="preserve">Pre-lift meeting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will be conducted</w:t>
            </w:r>
            <w:r w:rsidRPr="0024363B">
              <w:rPr>
                <w:rFonts w:ascii="Times New Roman" w:hAnsi="Times New Roman" w:cs="Times New Roman"/>
                <w:sz w:val="20"/>
                <w:szCs w:val="20"/>
              </w:rPr>
              <w:t xml:space="preserve"> to review lift and ensure that everyone understands the plan. Any deviations from the accepted plan will need to be discussed with team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including the Owner.</w:t>
            </w:r>
          </w:p>
          <w:p w14:paraId="11E3B96E" w14:textId="77777777" w:rsidR="00B77830" w:rsidRDefault="00B77830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5E81D" w14:textId="10E6A3EC" w:rsidR="00033E4B" w:rsidRPr="00117ABE" w:rsidRDefault="00033E4B" w:rsidP="0003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7ABE">
              <w:rPr>
                <w:rFonts w:ascii="Times New Roman" w:hAnsi="Times New Roman" w:cs="Times New Roman"/>
                <w:sz w:val="20"/>
                <w:szCs w:val="20"/>
              </w:rPr>
              <w:t>Prevent unqualified/unauthorized individuals from accessing the lift area.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Use caution and/or danger tape as appropriate</w:t>
            </w:r>
            <w:r w:rsidRPr="00117AB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17ABE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unauthorized personnel enter</w:t>
            </w:r>
            <w:r w:rsidRPr="00117ABE">
              <w:rPr>
                <w:rFonts w:ascii="Times New Roman" w:hAnsi="Times New Roman" w:cs="Times New Roman"/>
                <w:sz w:val="20"/>
                <w:szCs w:val="20"/>
              </w:rPr>
              <w:t xml:space="preserve"> the area, then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operations </w:t>
            </w:r>
            <w:r w:rsidRPr="00117ABE">
              <w:rPr>
                <w:rFonts w:ascii="Times New Roman" w:hAnsi="Times New Roman" w:cs="Times New Roman"/>
                <w:sz w:val="20"/>
                <w:szCs w:val="20"/>
              </w:rPr>
              <w:t>will be suspended until area can be secured.</w:t>
            </w:r>
          </w:p>
          <w:p w14:paraId="5A1334E7" w14:textId="6373AA90" w:rsidR="00B77830" w:rsidRDefault="00E3051B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24363B">
              <w:rPr>
                <w:rFonts w:ascii="Times New Roman" w:hAnsi="Times New Roman" w:cs="Times New Roman"/>
                <w:sz w:val="20"/>
                <w:szCs w:val="20"/>
              </w:rPr>
              <w:t>acate swing radius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lifts &lt;7%5 capacity of crane</w:t>
            </w:r>
            <w:r w:rsidR="0024363B">
              <w:rPr>
                <w:rFonts w:ascii="Times New Roman" w:hAnsi="Times New Roman" w:cs="Times New Roman"/>
                <w:sz w:val="20"/>
                <w:szCs w:val="20"/>
              </w:rPr>
              <w:t>.  Vacate collapse radius for lifts &gt;75% capacity of crane.</w:t>
            </w:r>
          </w:p>
          <w:p w14:paraId="17A3632E" w14:textId="77777777" w:rsidR="0024363B" w:rsidRDefault="0024363B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9FC74" w14:textId="049138C4" w:rsidR="0010432F" w:rsidRPr="00927FE9" w:rsidRDefault="0010432F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Inspect rigging and hoisting equipment prior to use and during use to ensure proper condition.</w:t>
            </w:r>
            <w:r w:rsidR="00B90E7D"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339F5E" w14:textId="77777777" w:rsidR="004C4308" w:rsidRDefault="004C4308" w:rsidP="004C4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43BD3" w14:textId="20B25355" w:rsidR="004C4308" w:rsidRPr="007F0480" w:rsidRDefault="004C4308" w:rsidP="004C4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480">
              <w:rPr>
                <w:rFonts w:ascii="Times New Roman" w:hAnsi="Times New Roman" w:cs="Times New Roman"/>
                <w:sz w:val="20"/>
                <w:szCs w:val="20"/>
              </w:rPr>
              <w:t>Remove from use immediately (and tag or destroy) any damaged or defective rigging equipment.</w:t>
            </w:r>
          </w:p>
          <w:p w14:paraId="3A61C268" w14:textId="536BE067" w:rsidR="00B90E7D" w:rsidRPr="00927FE9" w:rsidRDefault="00B90E7D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4A953" w14:textId="77777777" w:rsidR="00B77830" w:rsidRPr="00C423E8" w:rsidRDefault="00B77830" w:rsidP="00B7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3E8">
              <w:rPr>
                <w:rFonts w:ascii="Times New Roman" w:hAnsi="Times New Roman" w:cs="Times New Roman"/>
                <w:sz w:val="20"/>
                <w:szCs w:val="20"/>
              </w:rPr>
              <w:t>Store rigging out of the weather when not in use.</w:t>
            </w:r>
          </w:p>
          <w:p w14:paraId="56169CE5" w14:textId="77777777" w:rsidR="00541779" w:rsidRPr="00927FE9" w:rsidRDefault="00541779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D9E6C" w14:textId="77777777" w:rsidR="00033E4B" w:rsidRDefault="00033E4B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4FA31" w14:textId="2E131BA5" w:rsidR="00B77830" w:rsidRDefault="00B77830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Maintain situational awareness for hand, foot, and body placement with respect to equipment, load, and surroundings.</w:t>
            </w:r>
          </w:p>
          <w:p w14:paraId="2E1842CA" w14:textId="2FC70378" w:rsidR="00532ED9" w:rsidRDefault="00532ED9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CCE64" w14:textId="34A3AF07" w:rsidR="00532ED9" w:rsidRDefault="00532ED9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Only t</w:t>
            </w:r>
            <w:r w:rsidRPr="00117ABE">
              <w:rPr>
                <w:rFonts w:ascii="Times New Roman" w:hAnsi="Times New Roman" w:cs="Times New Roman"/>
                <w:sz w:val="20"/>
                <w:szCs w:val="20"/>
              </w:rPr>
              <w:t xml:space="preserve">rained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personnel</w:t>
            </w:r>
            <w:r w:rsidRPr="00117ABE">
              <w:rPr>
                <w:rFonts w:ascii="Times New Roman" w:hAnsi="Times New Roman" w:cs="Times New Roman"/>
                <w:sz w:val="20"/>
                <w:szCs w:val="20"/>
              </w:rPr>
              <w:t xml:space="preserve"> to assist with assembling/disassembling of counterweights and outriggers.</w:t>
            </w:r>
          </w:p>
          <w:p w14:paraId="172BA660" w14:textId="77777777" w:rsidR="00B77830" w:rsidRDefault="00B77830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DAB00" w14:textId="77777777" w:rsidR="00B77830" w:rsidRPr="0046028F" w:rsidRDefault="00B77830" w:rsidP="00B7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028F">
              <w:rPr>
                <w:rFonts w:ascii="Times New Roman" w:hAnsi="Times New Roman" w:cs="Times New Roman"/>
                <w:sz w:val="20"/>
                <w:szCs w:val="20"/>
              </w:rPr>
              <w:t>Maintain the work site in a clean an orderly condition. Remove trip hazards and stow rigging equipment, when not in use.</w:t>
            </w:r>
          </w:p>
          <w:p w14:paraId="2CF655D4" w14:textId="77777777" w:rsidR="00B77830" w:rsidRDefault="00B77830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161B1" w14:textId="199BC1AD" w:rsidR="006A5CED" w:rsidRDefault="006A5CED" w:rsidP="00B7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Situational awareness, bend at knees, use help when lifting heavy items.</w:t>
            </w:r>
          </w:p>
          <w:p w14:paraId="79E21493" w14:textId="77777777" w:rsidR="006A5CED" w:rsidRDefault="006A5CED" w:rsidP="00B7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C6767" w14:textId="77777777" w:rsidR="006A5CED" w:rsidRDefault="006A5CED" w:rsidP="00B7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F8388" w14:textId="77777777" w:rsidR="00E3051B" w:rsidRDefault="00E3051B" w:rsidP="00B7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9E741" w14:textId="77777777" w:rsidR="00E3051B" w:rsidRDefault="00E3051B" w:rsidP="00B7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011B5" w14:textId="59325594" w:rsidR="00B77830" w:rsidRPr="00AA0765" w:rsidRDefault="006A5CED" w:rsidP="00B7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B77830" w:rsidRPr="00AA0765">
              <w:rPr>
                <w:rFonts w:ascii="Times New Roman" w:hAnsi="Times New Roman" w:cs="Times New Roman"/>
                <w:sz w:val="20"/>
                <w:szCs w:val="20"/>
              </w:rPr>
              <w:t xml:space="preserve">all protection </w:t>
            </w:r>
            <w:r w:rsidR="00B77830">
              <w:rPr>
                <w:rFonts w:ascii="Times New Roman" w:hAnsi="Times New Roman" w:cs="Times New Roman"/>
                <w:sz w:val="20"/>
                <w:szCs w:val="20"/>
              </w:rPr>
              <w:t xml:space="preserve">equipment </w:t>
            </w:r>
            <w:r w:rsidR="00B77830" w:rsidRPr="00AA0765">
              <w:rPr>
                <w:rFonts w:ascii="Times New Roman" w:hAnsi="Times New Roman" w:cs="Times New Roman"/>
                <w:sz w:val="20"/>
                <w:szCs w:val="20"/>
              </w:rPr>
              <w:t xml:space="preserve">required </w:t>
            </w:r>
            <w:r w:rsidR="00B77830">
              <w:rPr>
                <w:rFonts w:ascii="Times New Roman" w:hAnsi="Times New Roman" w:cs="Times New Roman"/>
                <w:sz w:val="20"/>
                <w:szCs w:val="20"/>
              </w:rPr>
              <w:t>when</w:t>
            </w:r>
            <w:r w:rsidR="00B77830" w:rsidRPr="00AA0765">
              <w:rPr>
                <w:rFonts w:ascii="Times New Roman" w:hAnsi="Times New Roman" w:cs="Times New Roman"/>
                <w:sz w:val="20"/>
                <w:szCs w:val="20"/>
              </w:rPr>
              <w:t xml:space="preserve"> working at heights</w:t>
            </w:r>
            <w:r w:rsidR="00B77830">
              <w:rPr>
                <w:rFonts w:ascii="Times New Roman" w:hAnsi="Times New Roman" w:cs="Times New Roman"/>
                <w:sz w:val="20"/>
                <w:szCs w:val="20"/>
              </w:rPr>
              <w:t xml:space="preserve"> (either guardrails or PFAS)</w:t>
            </w:r>
            <w:r w:rsidR="00B77830" w:rsidRPr="00AA07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07D69C" w14:textId="77777777" w:rsidR="00B77830" w:rsidRDefault="00B77830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40CE4" w14:textId="767F246F" w:rsidR="006A5CED" w:rsidRPr="00117ABE" w:rsidRDefault="006A5CED" w:rsidP="006A5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Acquire correct voltage information from Owner.  </w:t>
            </w:r>
            <w:r w:rsidRPr="00117ABE">
              <w:rPr>
                <w:rFonts w:ascii="Times New Roman" w:hAnsi="Times New Roman" w:cs="Times New Roman"/>
                <w:sz w:val="20"/>
                <w:szCs w:val="20"/>
              </w:rPr>
              <w:t xml:space="preserve">Maintain minimum 10-foot clearance from overhead electrical lines 50KV or less.  See OSHA 1926.1408, Table 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If voltage is not known, then maintain 20-foot clearance.  </w:t>
            </w:r>
            <w:r w:rsidRPr="00117ABE">
              <w:rPr>
                <w:rFonts w:ascii="Times New Roman" w:hAnsi="Times New Roman" w:cs="Times New Roman"/>
                <w:sz w:val="20"/>
                <w:szCs w:val="20"/>
              </w:rPr>
              <w:t>Additional precautions may have to be taken if minimum distance cannot be maintained.</w:t>
            </w:r>
          </w:p>
          <w:p w14:paraId="1B9EC6ED" w14:textId="77777777" w:rsidR="00B77830" w:rsidRDefault="00B77830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DE438" w14:textId="6C106B4E" w:rsidR="00541779" w:rsidRPr="00927FE9" w:rsidRDefault="0024363B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Verify g</w:t>
            </w:r>
            <w:r w:rsidR="00541779"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round conditions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541779"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 firm and free of underground voids such as electrical vaults, manholes, </w:t>
            </w:r>
            <w:r w:rsidR="004D15CE"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storm water systems, </w:t>
            </w:r>
            <w:r w:rsidR="00541779" w:rsidRPr="00927FE9">
              <w:rPr>
                <w:rFonts w:ascii="Times New Roman" w:hAnsi="Times New Roman" w:cs="Times New Roman"/>
                <w:sz w:val="20"/>
                <w:szCs w:val="20"/>
              </w:rPr>
              <w:t>etc.</w:t>
            </w:r>
          </w:p>
          <w:p w14:paraId="2A7908D2" w14:textId="77777777" w:rsidR="0010432F" w:rsidRPr="00927FE9" w:rsidRDefault="0010432F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A31F7" w14:textId="77777777" w:rsidR="0024363B" w:rsidRPr="00C97023" w:rsidRDefault="0024363B" w:rsidP="00243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023">
              <w:rPr>
                <w:rFonts w:ascii="Times New Roman" w:hAnsi="Times New Roman" w:cs="Times New Roman"/>
                <w:sz w:val="20"/>
                <w:szCs w:val="20"/>
              </w:rPr>
              <w:t>Set up crane in an area that permits full extension of outriggers.</w:t>
            </w:r>
          </w:p>
          <w:p w14:paraId="34FFD272" w14:textId="77777777" w:rsidR="0010432F" w:rsidRPr="00927FE9" w:rsidRDefault="0010432F" w:rsidP="0010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BDE78" w14:textId="5352FCF2" w:rsidR="0010432F" w:rsidRPr="00927FE9" w:rsidRDefault="00E3051B" w:rsidP="00B7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Signal person(s) must be specified.  </w:t>
            </w:r>
          </w:p>
        </w:tc>
      </w:tr>
      <w:tr w:rsidR="008E49AB" w:rsidRPr="00927FE9" w14:paraId="5F40A5EC" w14:textId="77777777" w:rsidTr="00927FE9">
        <w:tc>
          <w:tcPr>
            <w:tcW w:w="1542" w:type="pct"/>
          </w:tcPr>
          <w:p w14:paraId="45D4C2AA" w14:textId="31BEB97D" w:rsidR="008F7D28" w:rsidRPr="00927FE9" w:rsidRDefault="0010432F" w:rsidP="00927FE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Inspection</w:t>
            </w:r>
          </w:p>
        </w:tc>
        <w:tc>
          <w:tcPr>
            <w:tcW w:w="1583" w:type="pct"/>
          </w:tcPr>
          <w:p w14:paraId="4E6BAF76" w14:textId="099D2F74" w:rsidR="008E49AB" w:rsidRPr="00927FE9" w:rsidRDefault="0010432F" w:rsidP="00927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Damaged, deteriorated equipment</w:t>
            </w:r>
            <w:r w:rsidR="000223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Equipment failure</w:t>
            </w:r>
          </w:p>
        </w:tc>
        <w:tc>
          <w:tcPr>
            <w:tcW w:w="1875" w:type="pct"/>
          </w:tcPr>
          <w:p w14:paraId="14370F92" w14:textId="309F4768" w:rsidR="008E49AB" w:rsidRPr="00927FE9" w:rsidRDefault="00E80407" w:rsidP="008E4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All rigging and related equipment shall be inspected, stored, and maintained per</w:t>
            </w:r>
            <w:r w:rsidR="00532ED9">
              <w:rPr>
                <w:rFonts w:ascii="Times New Roman" w:hAnsi="Times New Roman" w:cs="Times New Roman"/>
                <w:sz w:val="20"/>
                <w:szCs w:val="20"/>
              </w:rPr>
              <w:t xml:space="preserve"> OSHA and</w:t>
            </w: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 the manufacturer’s recommendations and requirements.</w:t>
            </w:r>
          </w:p>
          <w:p w14:paraId="1F5D1561" w14:textId="77777777" w:rsidR="00E80407" w:rsidRPr="00927FE9" w:rsidRDefault="00E80407" w:rsidP="008E4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9ECB3" w14:textId="6E321F06" w:rsidR="00E80407" w:rsidRPr="00927FE9" w:rsidRDefault="00E80407" w:rsidP="008E4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Competent persons shall ensure rigging equipment</w:t>
            </w:r>
            <w:r w:rsidR="00532ED9">
              <w:t xml:space="preserve"> </w:t>
            </w:r>
            <w:r w:rsidR="00532ED9" w:rsidRPr="00532ED9">
              <w:rPr>
                <w:rFonts w:ascii="Times New Roman" w:hAnsi="Times New Roman" w:cs="Times New Roman"/>
                <w:sz w:val="20"/>
                <w:szCs w:val="20"/>
              </w:rPr>
              <w:t>has legible tags to identify the rigging capacities, configurations, and other required information</w:t>
            </w:r>
            <w:r w:rsidR="00532E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12E05E" w14:textId="447AC3A9" w:rsidR="00532ED9" w:rsidRDefault="00532ED9" w:rsidP="00532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F33E7" w14:textId="390F00E8" w:rsidR="00E80407" w:rsidRPr="00927FE9" w:rsidRDefault="00532ED9" w:rsidP="00927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Competent persons shall ensure that rigging equipment w</w:t>
            </w:r>
            <w:r w:rsidR="00225A50" w:rsidRPr="00927FE9">
              <w:rPr>
                <w:rFonts w:ascii="Times New Roman" w:hAnsi="Times New Roman" w:cs="Times New Roman"/>
                <w:sz w:val="20"/>
                <w:szCs w:val="20"/>
              </w:rPr>
              <w:t>ill n</w:t>
            </w:r>
            <w:r w:rsidR="00E80407"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ot be loaded </w:t>
            </w:r>
            <w:proofErr w:type="gramStart"/>
            <w:r w:rsidR="00E80407" w:rsidRPr="00927FE9">
              <w:rPr>
                <w:rFonts w:ascii="Times New Roman" w:hAnsi="Times New Roman" w:cs="Times New Roman"/>
                <w:sz w:val="20"/>
                <w:szCs w:val="20"/>
              </w:rPr>
              <w:t>in excess of</w:t>
            </w:r>
            <w:proofErr w:type="gramEnd"/>
            <w:r w:rsidR="00E80407"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 its recommended safe working load as prescribed on the identification markings by the </w:t>
            </w:r>
            <w:r w:rsidR="00C04D93" w:rsidRPr="00927FE9">
              <w:rPr>
                <w:rFonts w:ascii="Times New Roman" w:hAnsi="Times New Roman" w:cs="Times New Roman"/>
                <w:sz w:val="20"/>
                <w:szCs w:val="20"/>
              </w:rPr>
              <w:t>manufacturer.</w:t>
            </w:r>
          </w:p>
          <w:p w14:paraId="5B96E0B6" w14:textId="77777777" w:rsidR="00E80407" w:rsidRPr="00927FE9" w:rsidRDefault="00E80407" w:rsidP="00E80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77E02" w14:textId="77777777" w:rsidR="00E80407" w:rsidRPr="00927FE9" w:rsidRDefault="00E80407" w:rsidP="00E80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Verify no damage/deterioration on:</w:t>
            </w:r>
          </w:p>
          <w:p w14:paraId="7E842414" w14:textId="59683902" w:rsidR="00E80407" w:rsidRPr="00927FE9" w:rsidRDefault="00E80407" w:rsidP="0054062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wire rope slings</w:t>
            </w:r>
          </w:p>
          <w:p w14:paraId="2E68FE1D" w14:textId="0BCB6E5C" w:rsidR="00E80407" w:rsidRPr="00927FE9" w:rsidRDefault="00E80407" w:rsidP="0054062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chains</w:t>
            </w:r>
          </w:p>
          <w:p w14:paraId="0CE97947" w14:textId="5524128C" w:rsidR="00E80407" w:rsidRPr="00927FE9" w:rsidRDefault="00E80407" w:rsidP="0054062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synthetic web or round slings</w:t>
            </w:r>
          </w:p>
          <w:p w14:paraId="73DE4AFE" w14:textId="6968E6C5" w:rsidR="00E80407" w:rsidRPr="00927FE9" w:rsidRDefault="00E80407" w:rsidP="0054062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safety latch</w:t>
            </w:r>
          </w:p>
          <w:p w14:paraId="5B7B57FB" w14:textId="35483607" w:rsidR="00E80407" w:rsidRPr="00927FE9" w:rsidRDefault="00E80407" w:rsidP="0054062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shackles, hooks, eye bolts, connecting devices</w:t>
            </w:r>
            <w:r w:rsidR="00C04D93"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other components</w:t>
            </w:r>
            <w:r w:rsidR="000223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EB2D60" w14:textId="77777777" w:rsidR="00E80407" w:rsidRPr="00927FE9" w:rsidRDefault="00E80407" w:rsidP="00E80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E5F0A" w14:textId="783DCE21" w:rsidR="00E80407" w:rsidRPr="00927FE9" w:rsidRDefault="00532ED9" w:rsidP="00532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Complete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OSHA- required </w:t>
            </w: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pre-lift checklist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3379" w:rsidRPr="00927FE9" w14:paraId="0B88A59A" w14:textId="77777777" w:rsidTr="00927FE9">
        <w:tc>
          <w:tcPr>
            <w:tcW w:w="1542" w:type="pct"/>
          </w:tcPr>
          <w:p w14:paraId="4E2A3DC8" w14:textId="7619B7B4" w:rsidR="008F7D28" w:rsidRPr="00927FE9" w:rsidRDefault="00E80407" w:rsidP="00927FE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Rigging and hoisting load</w:t>
            </w:r>
          </w:p>
        </w:tc>
        <w:tc>
          <w:tcPr>
            <w:tcW w:w="1583" w:type="pct"/>
          </w:tcPr>
          <w:p w14:paraId="1307B5E7" w14:textId="5385D4AA" w:rsidR="00823379" w:rsidRPr="00927FE9" w:rsidRDefault="0002238B" w:rsidP="00E8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Catastrophic failure/damage/s</w:t>
            </w:r>
            <w:r w:rsidR="00E80407" w:rsidRPr="00927FE9">
              <w:rPr>
                <w:rFonts w:ascii="Times New Roman" w:hAnsi="Times New Roman" w:cs="Times New Roman"/>
                <w:sz w:val="20"/>
                <w:szCs w:val="20"/>
              </w:rPr>
              <w:t>erious injury/death</w:t>
            </w:r>
          </w:p>
        </w:tc>
        <w:tc>
          <w:tcPr>
            <w:tcW w:w="1875" w:type="pct"/>
          </w:tcPr>
          <w:p w14:paraId="7123ED14" w14:textId="054E9BAE" w:rsidR="00541779" w:rsidRPr="00927FE9" w:rsidRDefault="00541779" w:rsidP="00541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Ensure the load is level and secure</w:t>
            </w:r>
            <w:r w:rsidR="00532ED9">
              <w:rPr>
                <w:rFonts w:ascii="Times New Roman" w:hAnsi="Times New Roman" w:cs="Times New Roman"/>
                <w:sz w:val="20"/>
                <w:szCs w:val="20"/>
              </w:rPr>
              <w:t xml:space="preserve"> and rigged according to manufacturer specifications</w:t>
            </w: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4B16C0" w14:textId="77777777" w:rsidR="00541779" w:rsidRPr="00927FE9" w:rsidRDefault="00541779" w:rsidP="00541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4683D" w14:textId="68B67D2D" w:rsidR="00541779" w:rsidRPr="00927FE9" w:rsidRDefault="00541779" w:rsidP="00541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Tag lines are to be used to control a load unless the</w:t>
            </w:r>
            <w:r w:rsidR="00C04D93" w:rsidRPr="00927FE9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 use creates an unsafe condition.</w:t>
            </w:r>
          </w:p>
          <w:p w14:paraId="0D0FD79C" w14:textId="77777777" w:rsidR="00541779" w:rsidRPr="00927FE9" w:rsidRDefault="00541779" w:rsidP="00541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F416E" w14:textId="274C0F27" w:rsidR="00541779" w:rsidRDefault="00541779" w:rsidP="00541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Loads should not be moved or suspended above workers.</w:t>
            </w:r>
          </w:p>
          <w:p w14:paraId="2BEE248F" w14:textId="175B4F8D" w:rsidR="0002238B" w:rsidRDefault="0002238B" w:rsidP="00541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79A6F" w14:textId="6CBF8116" w:rsidR="0002238B" w:rsidRPr="00927FE9" w:rsidRDefault="0002238B" w:rsidP="00541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 xml:space="preserve">Never walk under a suspended load.  </w:t>
            </w:r>
          </w:p>
          <w:p w14:paraId="310DF6EC" w14:textId="77777777" w:rsidR="00541779" w:rsidRPr="00927FE9" w:rsidRDefault="00541779" w:rsidP="00541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68D07" w14:textId="77777777" w:rsidR="00541779" w:rsidRPr="00927FE9" w:rsidRDefault="00541779" w:rsidP="00541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A warning horn shall be sounded to alert workers when a load approaches the work area.</w:t>
            </w:r>
          </w:p>
          <w:p w14:paraId="7F1D48D0" w14:textId="77777777" w:rsidR="00541779" w:rsidRPr="00927FE9" w:rsidRDefault="00541779" w:rsidP="00541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F5CC2" w14:textId="77777777" w:rsidR="00541779" w:rsidRPr="00927FE9" w:rsidRDefault="00541779" w:rsidP="00541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Material/loads are recommended to be landed on dunnage to avoid damage to landing surfaces and rigging.  Dragging rigging from under the load by force of the crane is prohibited.</w:t>
            </w:r>
          </w:p>
          <w:p w14:paraId="2E16486F" w14:textId="77777777" w:rsidR="00541779" w:rsidRPr="00927FE9" w:rsidRDefault="00541779" w:rsidP="00541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A18D7" w14:textId="77777777" w:rsidR="00823379" w:rsidRPr="00927FE9" w:rsidRDefault="00541779" w:rsidP="00541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Rigging shall be protected from damage by sharp edges of the load.</w:t>
            </w:r>
          </w:p>
          <w:p w14:paraId="3D44ACCE" w14:textId="77777777" w:rsidR="00C04D93" w:rsidRPr="00927FE9" w:rsidRDefault="00C04D93" w:rsidP="00541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89C2E" w14:textId="3C91DD58" w:rsidR="0002238B" w:rsidRPr="00927FE9" w:rsidRDefault="0002238B" w:rsidP="0002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Work shall stop if lightning is in the area.</w:t>
            </w:r>
          </w:p>
          <w:p w14:paraId="42E548C4" w14:textId="77777777" w:rsidR="0002238B" w:rsidRPr="00927FE9" w:rsidRDefault="0002238B" w:rsidP="0002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C66CE" w14:textId="77777777" w:rsidR="0002238B" w:rsidRPr="00117ABE" w:rsidRDefault="0002238B" w:rsidP="0002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FE9">
              <w:rPr>
                <w:rFonts w:ascii="Times New Roman" w:hAnsi="Times New Roman" w:cs="Times New Roman"/>
                <w:sz w:val="20"/>
                <w:szCs w:val="20"/>
              </w:rPr>
              <w:t>Winds should not exceed the manufacturer’s specifications.</w:t>
            </w:r>
          </w:p>
          <w:p w14:paraId="283A15B3" w14:textId="77777777" w:rsidR="00C04D93" w:rsidRPr="00927FE9" w:rsidRDefault="00C04D93" w:rsidP="00541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CD233" w14:textId="4A9CBFD1" w:rsidR="00C04D93" w:rsidRPr="00927FE9" w:rsidRDefault="00C04D93" w:rsidP="00541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A95769" w14:textId="77777777" w:rsidR="00F26014" w:rsidRPr="00927FE9" w:rsidRDefault="00F26014">
      <w:pPr>
        <w:rPr>
          <w:rFonts w:ascii="Times New Roman" w:hAnsi="Times New Roman" w:cs="Times New Roman"/>
          <w:sz w:val="20"/>
          <w:szCs w:val="20"/>
        </w:rPr>
      </w:pPr>
    </w:p>
    <w:p w14:paraId="7F8B3759" w14:textId="77777777" w:rsidR="00F26014" w:rsidRPr="00927FE9" w:rsidRDefault="00F26014">
      <w:pPr>
        <w:rPr>
          <w:rFonts w:ascii="Times New Roman" w:hAnsi="Times New Roman" w:cs="Times New Roman"/>
          <w:sz w:val="20"/>
          <w:szCs w:val="20"/>
        </w:rPr>
      </w:pPr>
    </w:p>
    <w:sectPr w:rsidR="00F26014" w:rsidRPr="00927FE9" w:rsidSect="00927FE9">
      <w:headerReference w:type="default" r:id="rId7"/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D834" w14:textId="77777777" w:rsidR="00781C1F" w:rsidRDefault="00781C1F" w:rsidP="004C4308">
      <w:pPr>
        <w:spacing w:after="0" w:line="240" w:lineRule="auto"/>
      </w:pPr>
      <w:r>
        <w:separator/>
      </w:r>
    </w:p>
  </w:endnote>
  <w:endnote w:type="continuationSeparator" w:id="0">
    <w:p w14:paraId="0F788A86" w14:textId="77777777" w:rsidR="00781C1F" w:rsidRDefault="00781C1F" w:rsidP="004C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B29F" w14:textId="77777777" w:rsidR="00781C1F" w:rsidRDefault="00781C1F" w:rsidP="004C4308">
      <w:pPr>
        <w:spacing w:after="0" w:line="240" w:lineRule="auto"/>
      </w:pPr>
      <w:r>
        <w:separator/>
      </w:r>
    </w:p>
  </w:footnote>
  <w:footnote w:type="continuationSeparator" w:id="0">
    <w:p w14:paraId="4971EF6F" w14:textId="77777777" w:rsidR="00781C1F" w:rsidRDefault="00781C1F" w:rsidP="004C4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426A" w14:textId="293B280D" w:rsidR="004C4308" w:rsidRDefault="004C4308" w:rsidP="00927FE9">
    <w:pPr>
      <w:pStyle w:val="Header"/>
      <w:jc w:val="center"/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787E"/>
    <w:multiLevelType w:val="hybridMultilevel"/>
    <w:tmpl w:val="7D164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1116"/>
    <w:multiLevelType w:val="hybridMultilevel"/>
    <w:tmpl w:val="5006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8191B"/>
    <w:multiLevelType w:val="hybridMultilevel"/>
    <w:tmpl w:val="C008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55C06"/>
    <w:multiLevelType w:val="hybridMultilevel"/>
    <w:tmpl w:val="35100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803A7"/>
    <w:multiLevelType w:val="hybridMultilevel"/>
    <w:tmpl w:val="01BCFA38"/>
    <w:lvl w:ilvl="0" w:tplc="7FA8F2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3766C"/>
    <w:multiLevelType w:val="hybridMultilevel"/>
    <w:tmpl w:val="41FE3D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D7E6D"/>
    <w:multiLevelType w:val="hybridMultilevel"/>
    <w:tmpl w:val="3C5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9153F"/>
    <w:multiLevelType w:val="hybridMultilevel"/>
    <w:tmpl w:val="80B04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B5E47"/>
    <w:multiLevelType w:val="hybridMultilevel"/>
    <w:tmpl w:val="423EC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848472">
    <w:abstractNumId w:val="0"/>
  </w:num>
  <w:num w:numId="2" w16cid:durableId="1353920834">
    <w:abstractNumId w:val="6"/>
  </w:num>
  <w:num w:numId="3" w16cid:durableId="2122256957">
    <w:abstractNumId w:val="7"/>
  </w:num>
  <w:num w:numId="4" w16cid:durableId="770856488">
    <w:abstractNumId w:val="4"/>
  </w:num>
  <w:num w:numId="5" w16cid:durableId="809402232">
    <w:abstractNumId w:val="8"/>
  </w:num>
  <w:num w:numId="6" w16cid:durableId="106587525">
    <w:abstractNumId w:val="5"/>
  </w:num>
  <w:num w:numId="7" w16cid:durableId="1213692059">
    <w:abstractNumId w:val="3"/>
  </w:num>
  <w:num w:numId="8" w16cid:durableId="1884948647">
    <w:abstractNumId w:val="2"/>
  </w:num>
  <w:num w:numId="9" w16cid:durableId="166450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AB"/>
    <w:rsid w:val="0002238B"/>
    <w:rsid w:val="00033E4B"/>
    <w:rsid w:val="00037843"/>
    <w:rsid w:val="00050F07"/>
    <w:rsid w:val="0010432F"/>
    <w:rsid w:val="00180874"/>
    <w:rsid w:val="001B5C32"/>
    <w:rsid w:val="001F1977"/>
    <w:rsid w:val="00225A50"/>
    <w:rsid w:val="0023359C"/>
    <w:rsid w:val="0024363B"/>
    <w:rsid w:val="00281DC5"/>
    <w:rsid w:val="00367EBE"/>
    <w:rsid w:val="00385E7A"/>
    <w:rsid w:val="003D5570"/>
    <w:rsid w:val="003E1E18"/>
    <w:rsid w:val="003F3F94"/>
    <w:rsid w:val="00466362"/>
    <w:rsid w:val="004668BE"/>
    <w:rsid w:val="004C4308"/>
    <w:rsid w:val="004D15CE"/>
    <w:rsid w:val="004F097A"/>
    <w:rsid w:val="00532ED9"/>
    <w:rsid w:val="00540626"/>
    <w:rsid w:val="00541779"/>
    <w:rsid w:val="00635170"/>
    <w:rsid w:val="00644489"/>
    <w:rsid w:val="00691F18"/>
    <w:rsid w:val="006A5CED"/>
    <w:rsid w:val="0076673F"/>
    <w:rsid w:val="00781C1F"/>
    <w:rsid w:val="0078269B"/>
    <w:rsid w:val="00823379"/>
    <w:rsid w:val="008A1472"/>
    <w:rsid w:val="008E49AB"/>
    <w:rsid w:val="008F7D28"/>
    <w:rsid w:val="00927FE9"/>
    <w:rsid w:val="00940838"/>
    <w:rsid w:val="009626D4"/>
    <w:rsid w:val="00AB5F3B"/>
    <w:rsid w:val="00AD7867"/>
    <w:rsid w:val="00AE53F6"/>
    <w:rsid w:val="00B77830"/>
    <w:rsid w:val="00B90E7D"/>
    <w:rsid w:val="00BF4C52"/>
    <w:rsid w:val="00C0208F"/>
    <w:rsid w:val="00C04D93"/>
    <w:rsid w:val="00D77BF3"/>
    <w:rsid w:val="00DF3706"/>
    <w:rsid w:val="00E3051B"/>
    <w:rsid w:val="00E80407"/>
    <w:rsid w:val="00F26014"/>
    <w:rsid w:val="00F6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D3784"/>
  <w15:chartTrackingRefBased/>
  <w15:docId w15:val="{72688A78-07A7-44EA-984D-F3E4FAC4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32F"/>
    <w:pPr>
      <w:ind w:left="720"/>
      <w:contextualSpacing/>
    </w:pPr>
  </w:style>
  <w:style w:type="paragraph" w:styleId="Revision">
    <w:name w:val="Revision"/>
    <w:hidden/>
    <w:uiPriority w:val="99"/>
    <w:semiHidden/>
    <w:rsid w:val="003E1E18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4C4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308"/>
  </w:style>
  <w:style w:type="paragraph" w:styleId="Footer">
    <w:name w:val="footer"/>
    <w:basedOn w:val="Normal"/>
    <w:link w:val="FooterChar"/>
    <w:uiPriority w:val="99"/>
    <w:unhideWhenUsed/>
    <w:rsid w:val="004C4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Terry (NIH/NCI) [C]</dc:creator>
  <cp:keywords/>
  <dc:description/>
  <cp:lastModifiedBy>Fout, Alma (NIH/NCI) [C]</cp:lastModifiedBy>
  <cp:revision>2</cp:revision>
  <dcterms:created xsi:type="dcterms:W3CDTF">2023-08-22T15:52:00Z</dcterms:created>
  <dcterms:modified xsi:type="dcterms:W3CDTF">2023-08-22T15:52:00Z</dcterms:modified>
</cp:coreProperties>
</file>