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64" w:rsidRPr="00356F66" w:rsidRDefault="00AA1764" w:rsidP="00AA1764">
      <w:pPr>
        <w:jc w:val="center"/>
        <w:rPr>
          <w:b/>
        </w:rPr>
      </w:pPr>
      <w:bookmarkStart w:id="0" w:name="_GoBack"/>
      <w:bookmarkEnd w:id="0"/>
      <w:r w:rsidRPr="00356F66">
        <w:rPr>
          <w:b/>
        </w:rPr>
        <w:t>This AHA is provided as an example of content to consider during development of project-specific AHAs for like activities</w:t>
      </w:r>
    </w:p>
    <w:p w:rsidR="00AA1764" w:rsidRDefault="00AA17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1849EC">
              <w:rPr>
                <w:rFonts w:ascii="Times New Roman" w:hAnsi="Times New Roman"/>
                <w:sz w:val="20"/>
              </w:rPr>
              <w:t xml:space="preserve">Excavation and trenching </w:t>
            </w:r>
            <w:r w:rsidR="00553F36">
              <w:rPr>
                <w:rFonts w:ascii="Times New Roman" w:hAnsi="Times New Roman"/>
                <w:sz w:val="20"/>
              </w:rPr>
              <w:t>following OSHA 1926 Subpart P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196A46" w:rsidP="00D001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Traffic/Pedestrian Control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CA511F" w:rsidRPr="00217F7A" w:rsidRDefault="00F2642F" w:rsidP="00F2642F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>Ri</w:t>
            </w:r>
            <w:r>
              <w:rPr>
                <w:rFonts w:ascii="Times New Roman" w:hAnsi="Times New Roman"/>
                <w:sz w:val="20"/>
              </w:rPr>
              <w:t xml:space="preserve">sk of injury to automotive or </w:t>
            </w:r>
            <w:r w:rsidRPr="00F2642F">
              <w:rPr>
                <w:rFonts w:ascii="Times New Roman" w:hAnsi="Times New Roman"/>
                <w:sz w:val="20"/>
              </w:rPr>
              <w:t>pedestrian traffic.</w:t>
            </w:r>
          </w:p>
        </w:tc>
        <w:tc>
          <w:tcPr>
            <w:tcW w:w="1823" w:type="pct"/>
            <w:vAlign w:val="center"/>
          </w:tcPr>
          <w:p w:rsidR="00F2642F" w:rsidRPr="00F2642F" w:rsidRDefault="00F2642F" w:rsidP="00F2642F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 xml:space="preserve">A Traffic / Pedestrian Control Plan </w:t>
            </w:r>
            <w:r w:rsidR="00AA1764">
              <w:rPr>
                <w:rFonts w:ascii="Times New Roman" w:hAnsi="Times New Roman"/>
                <w:sz w:val="20"/>
              </w:rPr>
              <w:t>may be</w:t>
            </w:r>
            <w:r w:rsidRPr="00F2642F">
              <w:rPr>
                <w:rFonts w:ascii="Times New Roman" w:hAnsi="Times New Roman"/>
                <w:sz w:val="20"/>
              </w:rPr>
              <w:t xml:space="preserve"> required when blocking or partially blocking any walkway, roadway or driveway.</w:t>
            </w:r>
          </w:p>
          <w:p w:rsidR="00F2642F" w:rsidRPr="00F2642F" w:rsidRDefault="00F2642F" w:rsidP="00F2642F">
            <w:pPr>
              <w:rPr>
                <w:rFonts w:ascii="Times New Roman" w:hAnsi="Times New Roman"/>
                <w:sz w:val="20"/>
              </w:rPr>
            </w:pPr>
          </w:p>
          <w:p w:rsidR="00CA511F" w:rsidRPr="00217F7A" w:rsidRDefault="00F2642F" w:rsidP="00F2642F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 xml:space="preserve">Work area should be delineated </w:t>
            </w:r>
            <w:r w:rsidR="00AA1764">
              <w:rPr>
                <w:rFonts w:ascii="Times New Roman" w:hAnsi="Times New Roman"/>
                <w:sz w:val="20"/>
              </w:rPr>
              <w:t>from u</w:t>
            </w:r>
            <w:r w:rsidRPr="00F2642F">
              <w:rPr>
                <w:rFonts w:ascii="Times New Roman" w:hAnsi="Times New Roman"/>
                <w:sz w:val="20"/>
              </w:rPr>
              <w:t>n-</w:t>
            </w:r>
            <w:r w:rsidR="00AA1764">
              <w:rPr>
                <w:rFonts w:ascii="Times New Roman" w:hAnsi="Times New Roman"/>
                <w:sz w:val="20"/>
              </w:rPr>
              <w:t>a</w:t>
            </w:r>
            <w:r w:rsidRPr="00F2642F">
              <w:rPr>
                <w:rFonts w:ascii="Times New Roman" w:hAnsi="Times New Roman"/>
                <w:sz w:val="20"/>
              </w:rPr>
              <w:t>uthor</w:t>
            </w:r>
            <w:r w:rsidR="00AA1764">
              <w:rPr>
                <w:rFonts w:ascii="Times New Roman" w:hAnsi="Times New Roman"/>
                <w:sz w:val="20"/>
              </w:rPr>
              <w:t xml:space="preserve">ized personnel, with </w:t>
            </w:r>
            <w:r w:rsidRPr="00F2642F">
              <w:rPr>
                <w:rFonts w:ascii="Times New Roman" w:hAnsi="Times New Roman"/>
                <w:sz w:val="20"/>
              </w:rPr>
              <w:t>signs posted</w:t>
            </w:r>
            <w:r w:rsidR="00AA1764">
              <w:rPr>
                <w:rFonts w:ascii="Times New Roman" w:hAnsi="Times New Roman"/>
                <w:sz w:val="20"/>
              </w:rPr>
              <w:t xml:space="preserve">. </w:t>
            </w:r>
          </w:p>
        </w:tc>
      </w:tr>
      <w:tr w:rsidR="005A15B9" w:rsidRPr="00217F7A" w:rsidTr="00BA78A2">
        <w:tc>
          <w:tcPr>
            <w:tcW w:w="1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5B9" w:rsidRDefault="001849EC" w:rsidP="001849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Excavation and trenching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B611C2" w:rsidRDefault="00B611C2" w:rsidP="009525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Overall excavation and trenching risks</w:t>
            </w:r>
          </w:p>
          <w:p w:rsidR="00B611C2" w:rsidRDefault="00B611C2" w:rsidP="009525B3">
            <w:pPr>
              <w:rPr>
                <w:rFonts w:ascii="Times New Roman" w:hAnsi="Times New Roman"/>
                <w:sz w:val="20"/>
              </w:rPr>
            </w:pPr>
          </w:p>
          <w:p w:rsidR="00B611C2" w:rsidRDefault="00B611C2" w:rsidP="009525B3">
            <w:pPr>
              <w:rPr>
                <w:rFonts w:ascii="Times New Roman" w:hAnsi="Times New Roman"/>
                <w:sz w:val="20"/>
              </w:rPr>
            </w:pPr>
          </w:p>
          <w:p w:rsidR="00B611C2" w:rsidRDefault="00B611C2" w:rsidP="009525B3">
            <w:pPr>
              <w:rPr>
                <w:rFonts w:ascii="Times New Roman" w:hAnsi="Times New Roman"/>
                <w:sz w:val="20"/>
              </w:rPr>
            </w:pPr>
          </w:p>
          <w:p w:rsidR="00B611C2" w:rsidRDefault="00B611C2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B611C2" w:rsidRDefault="00B611C2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5A15B9" w:rsidRDefault="00196A46" w:rsidP="009525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 w:rsidR="00AA1764">
              <w:rPr>
                <w:rFonts w:ascii="Times New Roman" w:hAnsi="Times New Roman"/>
                <w:sz w:val="20"/>
              </w:rPr>
              <w:t>isks of injury from cave-in</w:t>
            </w:r>
            <w:r w:rsidR="00F2642F" w:rsidRPr="00F2642F">
              <w:rPr>
                <w:rFonts w:ascii="Times New Roman" w:hAnsi="Times New Roman"/>
                <w:sz w:val="20"/>
              </w:rPr>
              <w:t xml:space="preserve"> collapse of unstable or poorly supported soil.</w:t>
            </w:r>
          </w:p>
          <w:p w:rsidR="00C24CA4" w:rsidRDefault="00C24CA4" w:rsidP="009525B3">
            <w:pPr>
              <w:rPr>
                <w:rFonts w:ascii="Times New Roman" w:hAnsi="Times New Roman"/>
                <w:sz w:val="20"/>
              </w:rPr>
            </w:pPr>
          </w:p>
          <w:p w:rsidR="00B21757" w:rsidRDefault="00B21757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B21757" w:rsidRDefault="00B21757" w:rsidP="009525B3">
            <w:pPr>
              <w:rPr>
                <w:rFonts w:ascii="Times New Roman" w:hAnsi="Times New Roman"/>
                <w:sz w:val="20"/>
              </w:rPr>
            </w:pPr>
          </w:p>
          <w:p w:rsidR="00B21757" w:rsidRDefault="00B21757" w:rsidP="009525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Hazardous Atmospheres</w:t>
            </w: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Restricted egress</w:t>
            </w: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Instability to adjacent structures</w:t>
            </w:r>
          </w:p>
          <w:p w:rsidR="00196A46" w:rsidRDefault="00196A46" w:rsidP="009525B3">
            <w:pPr>
              <w:rPr>
                <w:rFonts w:ascii="Times New Roman" w:hAnsi="Times New Roman"/>
                <w:sz w:val="20"/>
              </w:rPr>
            </w:pPr>
          </w:p>
          <w:p w:rsidR="00196A46" w:rsidRPr="00217F7A" w:rsidRDefault="00196A46" w:rsidP="009525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3" w:type="pct"/>
            <w:vAlign w:val="center"/>
          </w:tcPr>
          <w:p w:rsidR="00F2642F" w:rsidRPr="00F2642F" w:rsidRDefault="00F2642F" w:rsidP="00F2642F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>An Excavation Competent Person (CP) shall be assigned.</w:t>
            </w:r>
            <w:r w:rsidR="00C24CA4">
              <w:rPr>
                <w:rFonts w:ascii="Times New Roman" w:hAnsi="Times New Roman"/>
                <w:sz w:val="20"/>
              </w:rPr>
              <w:t xml:space="preserve"> </w:t>
            </w:r>
          </w:p>
          <w:p w:rsidR="00F2642F" w:rsidRPr="00F2642F" w:rsidRDefault="00F2642F" w:rsidP="00F2642F">
            <w:pPr>
              <w:rPr>
                <w:rFonts w:ascii="Times New Roman" w:hAnsi="Times New Roman"/>
                <w:sz w:val="20"/>
              </w:rPr>
            </w:pPr>
          </w:p>
          <w:p w:rsidR="00F2642F" w:rsidRPr="00F2642F" w:rsidRDefault="00C24CA4" w:rsidP="00F2642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Excavations</w:t>
            </w:r>
            <w:r w:rsidR="00F2642F" w:rsidRPr="00F2642F">
              <w:rPr>
                <w:rFonts w:ascii="Times New Roman" w:hAnsi="Times New Roman"/>
                <w:sz w:val="20"/>
              </w:rPr>
              <w:t xml:space="preserve">, spoil piles and surrounding work areas </w:t>
            </w:r>
            <w:r w:rsidR="00B611C2">
              <w:rPr>
                <w:rFonts w:ascii="Times New Roman" w:hAnsi="Times New Roman"/>
                <w:sz w:val="20"/>
              </w:rPr>
              <w:t>shall be</w:t>
            </w:r>
            <w:r w:rsidR="00B611C2" w:rsidRPr="00F2642F">
              <w:rPr>
                <w:rFonts w:ascii="Times New Roman" w:hAnsi="Times New Roman"/>
                <w:sz w:val="20"/>
              </w:rPr>
              <w:t xml:space="preserve"> </w:t>
            </w:r>
            <w:r w:rsidR="00F2642F" w:rsidRPr="00F2642F">
              <w:rPr>
                <w:rFonts w:ascii="Times New Roman" w:hAnsi="Times New Roman"/>
                <w:sz w:val="20"/>
              </w:rPr>
              <w:t>inspected daily or as needed</w:t>
            </w:r>
            <w:r>
              <w:rPr>
                <w:rFonts w:ascii="Times New Roman" w:hAnsi="Times New Roman"/>
                <w:sz w:val="20"/>
              </w:rPr>
              <w:t xml:space="preserve"> by the CP.</w:t>
            </w:r>
          </w:p>
          <w:p w:rsidR="00F2642F" w:rsidRDefault="00F2642F" w:rsidP="00F2642F">
            <w:pPr>
              <w:rPr>
                <w:rFonts w:ascii="Times New Roman" w:hAnsi="Times New Roman"/>
                <w:sz w:val="20"/>
              </w:rPr>
            </w:pPr>
          </w:p>
          <w:p w:rsidR="00B611C2" w:rsidRDefault="00B611C2" w:rsidP="00F2642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 surface encumbrances shall be removed or supported.</w:t>
            </w:r>
          </w:p>
          <w:p w:rsidR="00B611C2" w:rsidRPr="00F2642F" w:rsidRDefault="00B611C2" w:rsidP="00F2642F">
            <w:pPr>
              <w:rPr>
                <w:rFonts w:ascii="Times New Roman" w:hAnsi="Times New Roman"/>
                <w:sz w:val="20"/>
              </w:rPr>
            </w:pPr>
          </w:p>
          <w:p w:rsidR="00B611C2" w:rsidRDefault="00B611C2" w:rsidP="00B611C2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>Soil type shall be classified by the CP. If no soil testing is performed, the soil shall be classified as type “C”.</w:t>
            </w:r>
          </w:p>
          <w:p w:rsidR="00B611C2" w:rsidRPr="00F2642F" w:rsidRDefault="00B611C2" w:rsidP="00B611C2">
            <w:pPr>
              <w:rPr>
                <w:rFonts w:ascii="Times New Roman" w:hAnsi="Times New Roman"/>
                <w:sz w:val="20"/>
              </w:rPr>
            </w:pPr>
          </w:p>
          <w:p w:rsidR="00F2642F" w:rsidRDefault="00F2642F" w:rsidP="00F2642F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>Shoring</w:t>
            </w:r>
            <w:r w:rsidR="00196A46">
              <w:rPr>
                <w:rFonts w:ascii="Times New Roman" w:hAnsi="Times New Roman"/>
                <w:sz w:val="20"/>
              </w:rPr>
              <w:t xml:space="preserve">, sloping, </w:t>
            </w:r>
            <w:r w:rsidRPr="00F2642F">
              <w:rPr>
                <w:rFonts w:ascii="Times New Roman" w:hAnsi="Times New Roman"/>
                <w:sz w:val="20"/>
              </w:rPr>
              <w:t xml:space="preserve">or benching is required </w:t>
            </w:r>
            <w:r w:rsidR="00B21757">
              <w:rPr>
                <w:rFonts w:ascii="Times New Roman" w:hAnsi="Times New Roman"/>
                <w:sz w:val="20"/>
              </w:rPr>
              <w:t xml:space="preserve">at 5 feet </w:t>
            </w:r>
            <w:r w:rsidRPr="00F2642F">
              <w:rPr>
                <w:rFonts w:ascii="Times New Roman" w:hAnsi="Times New Roman"/>
                <w:sz w:val="20"/>
              </w:rPr>
              <w:t>as determined by the CP.</w:t>
            </w:r>
          </w:p>
          <w:p w:rsidR="00196A46" w:rsidRDefault="00196A46" w:rsidP="00F2642F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F2642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196A46">
              <w:rPr>
                <w:rFonts w:ascii="Times New Roman" w:hAnsi="Times New Roman"/>
                <w:sz w:val="20"/>
              </w:rPr>
              <w:t xml:space="preserve">work shall be permitted in </w:t>
            </w:r>
            <w:r>
              <w:rPr>
                <w:rFonts w:ascii="Times New Roman" w:hAnsi="Times New Roman"/>
                <w:sz w:val="20"/>
              </w:rPr>
              <w:t xml:space="preserve">an </w:t>
            </w:r>
            <w:r w:rsidRPr="00196A46">
              <w:rPr>
                <w:rFonts w:ascii="Times New Roman" w:hAnsi="Times New Roman"/>
                <w:sz w:val="20"/>
              </w:rPr>
              <w:t xml:space="preserve">excavation if it has standing water, and water will be removed from outside of the excavation and monitored by </w:t>
            </w:r>
            <w:r>
              <w:rPr>
                <w:rFonts w:ascii="Times New Roman" w:hAnsi="Times New Roman"/>
                <w:sz w:val="20"/>
              </w:rPr>
              <w:t>CP.</w:t>
            </w:r>
          </w:p>
          <w:p w:rsidR="00196A46" w:rsidRDefault="00196A46" w:rsidP="00F2642F">
            <w:pPr>
              <w:rPr>
                <w:rFonts w:ascii="Times New Roman" w:hAnsi="Times New Roman"/>
                <w:sz w:val="20"/>
              </w:rPr>
            </w:pPr>
          </w:p>
          <w:p w:rsidR="00F2642F" w:rsidRPr="00F2642F" w:rsidRDefault="00196A46" w:rsidP="00734E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Before entry to excavations of 4 or more feet in depth, and where a </w:t>
            </w:r>
            <w:r w:rsidRPr="00196A46">
              <w:rPr>
                <w:rFonts w:ascii="Times New Roman" w:hAnsi="Times New Roman"/>
                <w:sz w:val="20"/>
              </w:rPr>
              <w:t>hazardous atmosphere exists or could reasonably be expected to exist</w:t>
            </w:r>
            <w:r>
              <w:rPr>
                <w:rFonts w:ascii="Times New Roman" w:hAnsi="Times New Roman"/>
                <w:sz w:val="20"/>
              </w:rPr>
              <w:t xml:space="preserve">, the </w:t>
            </w:r>
            <w:r w:rsidR="00B21757">
              <w:rPr>
                <w:rFonts w:ascii="Times New Roman" w:hAnsi="Times New Roman"/>
                <w:sz w:val="20"/>
              </w:rPr>
              <w:t>atmosp</w:t>
            </w:r>
            <w:r w:rsidR="00C24CA4">
              <w:rPr>
                <w:rFonts w:ascii="Times New Roman" w:hAnsi="Times New Roman"/>
                <w:sz w:val="20"/>
              </w:rPr>
              <w:t xml:space="preserve">here </w:t>
            </w:r>
            <w:r>
              <w:rPr>
                <w:rFonts w:ascii="Times New Roman" w:hAnsi="Times New Roman"/>
                <w:sz w:val="20"/>
              </w:rPr>
              <w:t xml:space="preserve">within the excavation will be tested  </w:t>
            </w:r>
          </w:p>
          <w:p w:rsidR="00F2642F" w:rsidRPr="00F2642F" w:rsidRDefault="00F2642F" w:rsidP="00F2642F">
            <w:pPr>
              <w:rPr>
                <w:rFonts w:ascii="Times New Roman" w:hAnsi="Times New Roman"/>
                <w:sz w:val="20"/>
              </w:rPr>
            </w:pPr>
          </w:p>
          <w:p w:rsidR="00196A46" w:rsidRPr="00F2642F" w:rsidRDefault="00196A46" w:rsidP="00196A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</w:t>
            </w:r>
            <w:r w:rsidRPr="00196A46">
              <w:rPr>
                <w:rFonts w:ascii="Times New Roman" w:hAnsi="Times New Roman"/>
                <w:sz w:val="20"/>
              </w:rPr>
              <w:t xml:space="preserve">stairway, ladder, ramp or other safe means of egress shall be located in trench excavations that are 4 feet or more in depth </w:t>
            </w:r>
            <w:r>
              <w:rPr>
                <w:rFonts w:ascii="Times New Roman" w:hAnsi="Times New Roman"/>
                <w:sz w:val="20"/>
              </w:rPr>
              <w:t>no greater than 25 feet apart.</w:t>
            </w:r>
          </w:p>
          <w:p w:rsidR="00196A46" w:rsidRDefault="00196A46" w:rsidP="00F2642F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F2642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</w:t>
            </w:r>
            <w:r w:rsidRPr="00196A46">
              <w:rPr>
                <w:rFonts w:ascii="Times New Roman" w:hAnsi="Times New Roman"/>
                <w:sz w:val="20"/>
              </w:rPr>
              <w:t xml:space="preserve">pport systems such as shoring, bracing, or underpinning shall be provided to ensure the stability of </w:t>
            </w:r>
            <w:r w:rsidR="00734E49">
              <w:rPr>
                <w:rFonts w:ascii="Times New Roman" w:hAnsi="Times New Roman"/>
                <w:sz w:val="20"/>
              </w:rPr>
              <w:t>structures.</w:t>
            </w:r>
          </w:p>
          <w:p w:rsidR="00196A46" w:rsidRPr="00217F7A" w:rsidRDefault="00196A46" w:rsidP="00F2642F">
            <w:pPr>
              <w:rPr>
                <w:rFonts w:ascii="Times New Roman" w:hAnsi="Times New Roman"/>
                <w:sz w:val="20"/>
              </w:rPr>
            </w:pPr>
          </w:p>
        </w:tc>
      </w:tr>
      <w:tr w:rsidR="00AA1764" w:rsidRPr="00217F7A" w:rsidTr="00DB3E51">
        <w:tc>
          <w:tcPr>
            <w:tcW w:w="1392" w:type="pct"/>
            <w:shd w:val="clear" w:color="auto" w:fill="auto"/>
            <w:vAlign w:val="center"/>
          </w:tcPr>
          <w:p w:rsidR="00AA1764" w:rsidRDefault="00C97B80" w:rsidP="00AA17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Heavy Equipment</w:t>
            </w:r>
            <w:r w:rsidR="00196A46">
              <w:rPr>
                <w:rFonts w:ascii="Times New Roman" w:hAnsi="Times New Roman"/>
                <w:sz w:val="20"/>
              </w:rPr>
              <w:t xml:space="preserve"> Use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AA1764" w:rsidRDefault="00AA1764" w:rsidP="00AA1764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Risk of hitting underground utilities.</w:t>
            </w:r>
          </w:p>
          <w:p w:rsidR="00B21757" w:rsidRDefault="00B21757" w:rsidP="00AA1764">
            <w:pPr>
              <w:rPr>
                <w:rFonts w:ascii="Times New Roman" w:hAnsi="Times New Roman"/>
                <w:sz w:val="20"/>
              </w:rPr>
            </w:pPr>
          </w:p>
          <w:p w:rsidR="00B21757" w:rsidRDefault="00B21757" w:rsidP="00AA1764">
            <w:pPr>
              <w:rPr>
                <w:rFonts w:ascii="Times New Roman" w:hAnsi="Times New Roman"/>
                <w:sz w:val="20"/>
              </w:rPr>
            </w:pPr>
          </w:p>
          <w:p w:rsidR="00734E49" w:rsidRDefault="00734E49" w:rsidP="00AA1764">
            <w:pPr>
              <w:rPr>
                <w:rFonts w:ascii="Times New Roman" w:hAnsi="Times New Roman"/>
                <w:sz w:val="20"/>
              </w:rPr>
            </w:pPr>
          </w:p>
          <w:p w:rsidR="00196A46" w:rsidRDefault="00196A46" w:rsidP="00AA1764">
            <w:pPr>
              <w:rPr>
                <w:rFonts w:ascii="Times New Roman" w:hAnsi="Times New Roman"/>
                <w:sz w:val="20"/>
              </w:rPr>
            </w:pPr>
          </w:p>
          <w:p w:rsidR="00196A46" w:rsidRPr="00217F7A" w:rsidRDefault="00196A46" w:rsidP="00AA17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Crushing</w:t>
            </w:r>
          </w:p>
        </w:tc>
        <w:tc>
          <w:tcPr>
            <w:tcW w:w="1823" w:type="pct"/>
            <w:vAlign w:val="center"/>
          </w:tcPr>
          <w:p w:rsidR="00C97B80" w:rsidRDefault="00AA1764" w:rsidP="00AA1764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lastRenderedPageBreak/>
              <w:t xml:space="preserve">Ensure </w:t>
            </w:r>
            <w:r>
              <w:rPr>
                <w:rFonts w:ascii="Times New Roman" w:hAnsi="Times New Roman"/>
                <w:sz w:val="20"/>
              </w:rPr>
              <w:t>that a utility survey has been completed</w:t>
            </w:r>
            <w:r w:rsidR="00C97B80">
              <w:rPr>
                <w:rFonts w:ascii="Times New Roman" w:hAnsi="Times New Roman"/>
                <w:sz w:val="20"/>
              </w:rPr>
              <w:t xml:space="preserve"> prior to start of work.</w:t>
            </w:r>
          </w:p>
          <w:p w:rsidR="00AA1764" w:rsidRDefault="00AA1764" w:rsidP="00AA1764">
            <w:pPr>
              <w:rPr>
                <w:rFonts w:ascii="Times New Roman" w:hAnsi="Times New Roman"/>
                <w:sz w:val="20"/>
              </w:rPr>
            </w:pPr>
          </w:p>
          <w:p w:rsidR="00AA1764" w:rsidRDefault="00B21757" w:rsidP="00AA17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Hand dig to located utilities. </w:t>
            </w:r>
          </w:p>
          <w:p w:rsidR="00B21757" w:rsidRDefault="00B21757" w:rsidP="00AA1764">
            <w:pPr>
              <w:rPr>
                <w:rFonts w:ascii="Times New Roman" w:hAnsi="Times New Roman"/>
                <w:sz w:val="20"/>
              </w:rPr>
            </w:pPr>
          </w:p>
          <w:p w:rsidR="00196A46" w:rsidRPr="00217F7A" w:rsidRDefault="00196A46" w:rsidP="00AA17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 w:rsidRPr="00196A46">
              <w:rPr>
                <w:rFonts w:ascii="Times New Roman" w:hAnsi="Times New Roman"/>
                <w:sz w:val="20"/>
              </w:rPr>
              <w:t>o one shall be permitted underneath equipment/load</w:t>
            </w:r>
            <w:r w:rsidR="00734E49">
              <w:rPr>
                <w:rFonts w:ascii="Times New Roman" w:hAnsi="Times New Roman"/>
                <w:sz w:val="20"/>
              </w:rPr>
              <w:t>.</w:t>
            </w:r>
          </w:p>
        </w:tc>
      </w:tr>
      <w:tr w:rsidR="00C97B80" w:rsidRPr="00217F7A" w:rsidTr="00BB5716">
        <w:tc>
          <w:tcPr>
            <w:tcW w:w="1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B80" w:rsidRDefault="00C97B80" w:rsidP="00AA176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C97B80" w:rsidRPr="00E506B6" w:rsidRDefault="00C97B80" w:rsidP="00AA176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3" w:type="pct"/>
            <w:vAlign w:val="center"/>
          </w:tcPr>
          <w:p w:rsidR="00C97B80" w:rsidRPr="00E506B6" w:rsidRDefault="00C97B80" w:rsidP="00AA1764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36" w:rsidRDefault="00382736">
      <w:r>
        <w:separator/>
      </w:r>
    </w:p>
  </w:endnote>
  <w:endnote w:type="continuationSeparator" w:id="0">
    <w:p w:rsidR="00382736" w:rsidRDefault="0038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36" w:rsidRDefault="00382736">
      <w:r>
        <w:separator/>
      </w:r>
    </w:p>
  </w:footnote>
  <w:footnote w:type="continuationSeparator" w:id="0">
    <w:p w:rsidR="00382736" w:rsidRDefault="0038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6BFF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849EC"/>
    <w:rsid w:val="0018599B"/>
    <w:rsid w:val="00193A8D"/>
    <w:rsid w:val="00196A46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A28B5"/>
    <w:rsid w:val="002C334E"/>
    <w:rsid w:val="002D0223"/>
    <w:rsid w:val="002D6C8C"/>
    <w:rsid w:val="0030145B"/>
    <w:rsid w:val="0035301E"/>
    <w:rsid w:val="00356F66"/>
    <w:rsid w:val="00382736"/>
    <w:rsid w:val="00383B01"/>
    <w:rsid w:val="003B0331"/>
    <w:rsid w:val="003C60DF"/>
    <w:rsid w:val="003D1FC5"/>
    <w:rsid w:val="003E16D1"/>
    <w:rsid w:val="003E532E"/>
    <w:rsid w:val="003F0F2B"/>
    <w:rsid w:val="00404FC9"/>
    <w:rsid w:val="0040681E"/>
    <w:rsid w:val="004233E2"/>
    <w:rsid w:val="00485A7B"/>
    <w:rsid w:val="00486255"/>
    <w:rsid w:val="00496031"/>
    <w:rsid w:val="004B3406"/>
    <w:rsid w:val="004E32AA"/>
    <w:rsid w:val="004F35C6"/>
    <w:rsid w:val="0051473B"/>
    <w:rsid w:val="00550050"/>
    <w:rsid w:val="005509C6"/>
    <w:rsid w:val="00552A22"/>
    <w:rsid w:val="00553F36"/>
    <w:rsid w:val="00554509"/>
    <w:rsid w:val="0057282C"/>
    <w:rsid w:val="00584F52"/>
    <w:rsid w:val="0058531D"/>
    <w:rsid w:val="005A15B9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34E49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30EDE"/>
    <w:rsid w:val="009525B3"/>
    <w:rsid w:val="00955C50"/>
    <w:rsid w:val="00961716"/>
    <w:rsid w:val="0097755F"/>
    <w:rsid w:val="00984228"/>
    <w:rsid w:val="00990AC2"/>
    <w:rsid w:val="009B23EA"/>
    <w:rsid w:val="009E7A5D"/>
    <w:rsid w:val="009F0EA7"/>
    <w:rsid w:val="00A044E3"/>
    <w:rsid w:val="00A35014"/>
    <w:rsid w:val="00A76B1D"/>
    <w:rsid w:val="00A82917"/>
    <w:rsid w:val="00AA1764"/>
    <w:rsid w:val="00AB4BAE"/>
    <w:rsid w:val="00AC3B0A"/>
    <w:rsid w:val="00AD7749"/>
    <w:rsid w:val="00AF363A"/>
    <w:rsid w:val="00B0376D"/>
    <w:rsid w:val="00B05B8D"/>
    <w:rsid w:val="00B21757"/>
    <w:rsid w:val="00B36478"/>
    <w:rsid w:val="00B50939"/>
    <w:rsid w:val="00B51B45"/>
    <w:rsid w:val="00B611C2"/>
    <w:rsid w:val="00B708FE"/>
    <w:rsid w:val="00B82BFF"/>
    <w:rsid w:val="00B86340"/>
    <w:rsid w:val="00BA78A2"/>
    <w:rsid w:val="00BB5716"/>
    <w:rsid w:val="00BB5DBC"/>
    <w:rsid w:val="00BB78E0"/>
    <w:rsid w:val="00BD60B9"/>
    <w:rsid w:val="00C24CA4"/>
    <w:rsid w:val="00C749D4"/>
    <w:rsid w:val="00C978E8"/>
    <w:rsid w:val="00C97B80"/>
    <w:rsid w:val="00CA273F"/>
    <w:rsid w:val="00CA511F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B3E51"/>
    <w:rsid w:val="00DE6779"/>
    <w:rsid w:val="00DF5C23"/>
    <w:rsid w:val="00E448D0"/>
    <w:rsid w:val="00E54701"/>
    <w:rsid w:val="00E623FE"/>
    <w:rsid w:val="00E711F9"/>
    <w:rsid w:val="00E7668F"/>
    <w:rsid w:val="00EB3596"/>
    <w:rsid w:val="00EE1AE5"/>
    <w:rsid w:val="00EF2136"/>
    <w:rsid w:val="00F232C4"/>
    <w:rsid w:val="00F2642F"/>
    <w:rsid w:val="00F43D50"/>
    <w:rsid w:val="00F61915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13D70FD-3382-497C-9D3E-883F6B38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C6A2-F8FB-4E5B-A449-68935C7D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Excavation and Trenching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Excavation and Trenching</dc:title>
  <dc:subject>AHA Excavation and Trenching</dc:subject>
  <dc:creator>EHS</dc:creator>
  <cp:keywords>AHA</cp:keywords>
  <cp:lastModifiedBy>Fout, Alma (NIH/NCI) [C]</cp:lastModifiedBy>
  <cp:revision>3</cp:revision>
  <cp:lastPrinted>2015-07-31T15:05:00Z</cp:lastPrinted>
  <dcterms:created xsi:type="dcterms:W3CDTF">2017-12-27T18:24:00Z</dcterms:created>
  <dcterms:modified xsi:type="dcterms:W3CDTF">2017-12-27T18:25:00Z</dcterms:modified>
</cp:coreProperties>
</file>